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41" w:rsidRPr="00864E3C" w:rsidRDefault="00F441F5">
      <w:pPr>
        <w:rPr>
          <w:b/>
          <w:sz w:val="28"/>
          <w:szCs w:val="28"/>
        </w:rPr>
      </w:pPr>
      <w:r w:rsidRPr="00864E3C">
        <w:rPr>
          <w:b/>
          <w:sz w:val="28"/>
          <w:szCs w:val="28"/>
        </w:rPr>
        <w:t>Встреча с психологами Благотворительного фонда «Будущее сейчас».</w:t>
      </w:r>
    </w:p>
    <w:p w:rsidR="00F441F5" w:rsidRPr="00864E3C" w:rsidRDefault="00F441F5">
      <w:pPr>
        <w:rPr>
          <w:b/>
          <w:sz w:val="28"/>
          <w:szCs w:val="28"/>
        </w:rPr>
      </w:pPr>
    </w:p>
    <w:p w:rsidR="00F441F5" w:rsidRDefault="00F441F5" w:rsidP="00F441F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29 октября 2014 года в комплексном центре состоялось собрание приемных родителей и встреча с психологами Благотворительного фонда «Будущее сейчас». </w:t>
      </w:r>
      <w:r w:rsidR="00864E3C">
        <w:rPr>
          <w:sz w:val="28"/>
          <w:szCs w:val="28"/>
        </w:rPr>
        <w:t>Это вторая встреча подобного рода. Но отличие ее в том, что в ней приняли участие не только приемные, но и кровные семьи, которым необходима помощь психолога.</w:t>
      </w:r>
    </w:p>
    <w:p w:rsidR="00864E3C" w:rsidRDefault="00864E3C" w:rsidP="00F441F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Живой отклик родителей вызвала беседа – тренинг «Разрешение конфликтных ситуаций между родителями и детьми», которая прошла в форме </w:t>
      </w:r>
      <w:proofErr w:type="spellStart"/>
      <w:r>
        <w:rPr>
          <w:sz w:val="28"/>
          <w:szCs w:val="28"/>
        </w:rPr>
        <w:t>сказко</w:t>
      </w:r>
      <w:proofErr w:type="spellEnd"/>
      <w:r>
        <w:rPr>
          <w:sz w:val="28"/>
          <w:szCs w:val="28"/>
        </w:rPr>
        <w:t xml:space="preserve"> – терапии.</w:t>
      </w:r>
    </w:p>
    <w:p w:rsidR="00E731D6" w:rsidRDefault="00E731D6" w:rsidP="00F441F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Приемные родители просмотрели видео – отчет Форума приемных родителей, который прошел 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оскве 19 – 21 октября 2014 года, в части изменения законодательства по вопросам семейного устройства детей – сирот и детей, оставшихся без попечения родителей.</w:t>
      </w:r>
    </w:p>
    <w:p w:rsidR="00E731D6" w:rsidRDefault="00E731D6" w:rsidP="00F441F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ходе индивидуальных консультаций родители и дети получили квалифицированную помощь психологов Благотворительного фонда.</w:t>
      </w:r>
    </w:p>
    <w:p w:rsidR="00E731D6" w:rsidRDefault="00E731D6" w:rsidP="00F441F5">
      <w:pPr>
        <w:ind w:firstLine="851"/>
        <w:rPr>
          <w:sz w:val="28"/>
          <w:szCs w:val="28"/>
        </w:rPr>
      </w:pPr>
    </w:p>
    <w:p w:rsidR="00E731D6" w:rsidRDefault="00E731D6" w:rsidP="00F441F5">
      <w:pPr>
        <w:ind w:firstLine="851"/>
        <w:rPr>
          <w:sz w:val="28"/>
          <w:szCs w:val="28"/>
        </w:rPr>
      </w:pPr>
    </w:p>
    <w:p w:rsidR="00E731D6" w:rsidRDefault="00E731D6" w:rsidP="00F441F5">
      <w:pPr>
        <w:ind w:firstLine="851"/>
        <w:rPr>
          <w:sz w:val="28"/>
          <w:szCs w:val="28"/>
        </w:rPr>
      </w:pPr>
    </w:p>
    <w:p w:rsidR="00E731D6" w:rsidRDefault="00E731D6" w:rsidP="00E731D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Н.Миронова</w:t>
      </w:r>
    </w:p>
    <w:p w:rsidR="00E731D6" w:rsidRPr="00F441F5" w:rsidRDefault="00E731D6" w:rsidP="00E731D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соц.педагог</w:t>
      </w:r>
    </w:p>
    <w:sectPr w:rsidR="00E731D6" w:rsidRPr="00F441F5" w:rsidSect="00B4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41F5"/>
    <w:rsid w:val="00026680"/>
    <w:rsid w:val="001456B1"/>
    <w:rsid w:val="001B550B"/>
    <w:rsid w:val="00356DB3"/>
    <w:rsid w:val="007D3871"/>
    <w:rsid w:val="00864E3C"/>
    <w:rsid w:val="009D29CF"/>
    <w:rsid w:val="00B43441"/>
    <w:rsid w:val="00BE7B5E"/>
    <w:rsid w:val="00C06E78"/>
    <w:rsid w:val="00E57013"/>
    <w:rsid w:val="00E731D6"/>
    <w:rsid w:val="00F4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6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2014-10-30T11:40:00Z</dcterms:created>
  <dcterms:modified xsi:type="dcterms:W3CDTF">2014-11-06T11:06:00Z</dcterms:modified>
</cp:coreProperties>
</file>